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0EF" w:rsidRDefault="00B268FF" w:rsidP="00446356">
      <w:pPr>
        <w:pStyle w:val="Titolo"/>
        <w:ind w:left="0" w:right="362"/>
      </w:pPr>
      <w:r>
        <w:t>D</w:t>
      </w:r>
      <w:r>
        <w:rPr>
          <w:spacing w:val="-1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H I A R A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I O</w:t>
      </w:r>
      <w:r>
        <w:rPr>
          <w:spacing w:val="2"/>
        </w:rPr>
        <w:t xml:space="preserve"> </w:t>
      </w:r>
      <w:r>
        <w:t xml:space="preserve">N E </w:t>
      </w:r>
      <w:r>
        <w:rPr>
          <w:spacing w:val="1"/>
        </w:rPr>
        <w:t xml:space="preserve"> </w:t>
      </w:r>
      <w:r w:rsidR="00446356">
        <w:rPr>
          <w:spacing w:val="1"/>
        </w:rPr>
        <w:t xml:space="preserve"> </w:t>
      </w:r>
      <w:bookmarkStart w:id="0" w:name="_GoBack"/>
      <w:bookmarkEnd w:id="0"/>
      <w:r w:rsidR="00446356">
        <w:rPr>
          <w:spacing w:val="1"/>
        </w:rPr>
        <w:t xml:space="preserve"> </w:t>
      </w:r>
      <w:r>
        <w:t>A L T R I</w:t>
      </w:r>
      <w:r>
        <w:rPr>
          <w:spacing w:val="120"/>
        </w:rPr>
        <w:t xml:space="preserve"> </w:t>
      </w:r>
      <w:r w:rsidR="00446356">
        <w:rPr>
          <w:spacing w:val="120"/>
        </w:rPr>
        <w:t xml:space="preserve"> </w:t>
      </w:r>
      <w:proofErr w:type="spellStart"/>
      <w:r>
        <w:t>I</w:t>
      </w:r>
      <w:proofErr w:type="spellEnd"/>
      <w:r>
        <w:t xml:space="preserve"> N C</w:t>
      </w:r>
      <w:r>
        <w:rPr>
          <w:spacing w:val="-1"/>
        </w:rPr>
        <w:t xml:space="preserve"> </w:t>
      </w:r>
      <w:r>
        <w:t>A R</w:t>
      </w:r>
      <w:r>
        <w:rPr>
          <w:spacing w:val="-1"/>
        </w:rPr>
        <w:t xml:space="preserve"> </w:t>
      </w:r>
      <w:r>
        <w:t>I C H I</w:t>
      </w:r>
    </w:p>
    <w:p w:rsidR="008240EF" w:rsidRDefault="00B268FF">
      <w:pPr>
        <w:pStyle w:val="Corpotesto"/>
        <w:tabs>
          <w:tab w:val="left" w:pos="447"/>
        </w:tabs>
        <w:spacing w:before="227"/>
        <w:ind w:right="107"/>
        <w:jc w:val="right"/>
      </w:pPr>
      <w:r>
        <w:t>Al</w:t>
      </w:r>
      <w:r>
        <w:tab/>
        <w:t>Dirigente</w:t>
      </w:r>
      <w:r>
        <w:rPr>
          <w:spacing w:val="-7"/>
        </w:rPr>
        <w:t xml:space="preserve"> </w:t>
      </w:r>
      <w:r>
        <w:t>Scolastico</w:t>
      </w:r>
    </w:p>
    <w:p w:rsidR="008240EF" w:rsidRDefault="00446356" w:rsidP="00446356">
      <w:pPr>
        <w:pStyle w:val="Corpotesto"/>
        <w:spacing w:before="1"/>
        <w:ind w:right="100"/>
        <w:jc w:val="right"/>
        <w:rPr>
          <w:sz w:val="22"/>
        </w:rPr>
      </w:pPr>
      <w:r>
        <w:t>Dell’Istituto Comprensivo di Ugento</w:t>
      </w:r>
    </w:p>
    <w:p w:rsidR="008240EF" w:rsidRDefault="008240EF">
      <w:pPr>
        <w:pStyle w:val="Corpotesto"/>
        <w:rPr>
          <w:sz w:val="22"/>
        </w:rPr>
      </w:pPr>
    </w:p>
    <w:p w:rsidR="008240EF" w:rsidRDefault="008240EF">
      <w:pPr>
        <w:pStyle w:val="Corpotesto"/>
        <w:spacing w:before="3"/>
        <w:rPr>
          <w:sz w:val="32"/>
        </w:rPr>
      </w:pPr>
    </w:p>
    <w:p w:rsidR="008240EF" w:rsidRDefault="00B268FF">
      <w:pPr>
        <w:pStyle w:val="Corpotesto"/>
        <w:tabs>
          <w:tab w:val="left" w:pos="4926"/>
          <w:tab w:val="left" w:pos="7380"/>
          <w:tab w:val="left" w:pos="8626"/>
          <w:tab w:val="left" w:pos="9575"/>
        </w:tabs>
        <w:ind w:left="112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,</w:t>
      </w:r>
    </w:p>
    <w:p w:rsidR="008240EF" w:rsidRDefault="00B268FF">
      <w:pPr>
        <w:pStyle w:val="Corpotesto"/>
        <w:spacing w:before="34" w:line="276" w:lineRule="auto"/>
        <w:ind w:left="112" w:right="187"/>
      </w:pPr>
      <w:r>
        <w:t>consapevole delle conseguenze civili e penali previste dalla Legge in caso di dichiarazione mendaci, per i fini di cui all’art. 15 del</w:t>
      </w:r>
      <w:r>
        <w:rPr>
          <w:spacing w:val="-47"/>
        </w:rPr>
        <w:t xml:space="preserve"> </w:t>
      </w:r>
      <w:proofErr w:type="spellStart"/>
      <w:r>
        <w:t>D.L.vo</w:t>
      </w:r>
      <w:proofErr w:type="spellEnd"/>
      <w:r>
        <w:rPr>
          <w:spacing w:val="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14.03.2013,</w:t>
      </w:r>
      <w:r>
        <w:rPr>
          <w:spacing w:val="-2"/>
        </w:rPr>
        <w:t xml:space="preserve"> </w:t>
      </w:r>
      <w:r>
        <w:t>dichiara di</w:t>
      </w:r>
      <w:r>
        <w:rPr>
          <w:spacing w:val="-2"/>
        </w:rPr>
        <w:t xml:space="preserve"> </w:t>
      </w:r>
      <w:r>
        <w:t>essere titolare, nell’anno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corso, dei</w:t>
      </w:r>
      <w:r>
        <w:rPr>
          <w:spacing w:val="-1"/>
        </w:rPr>
        <w:t xml:space="preserve"> </w:t>
      </w:r>
      <w:r>
        <w:t>sottoelencati</w:t>
      </w:r>
      <w:r>
        <w:rPr>
          <w:spacing w:val="-1"/>
        </w:rPr>
        <w:t xml:space="preserve"> </w:t>
      </w:r>
      <w:r>
        <w:t>incarichi:</w:t>
      </w:r>
    </w:p>
    <w:p w:rsidR="008240EF" w:rsidRDefault="008240EF">
      <w:pPr>
        <w:pStyle w:val="Corpotesto"/>
        <w:spacing w:before="3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1699"/>
        <w:gridCol w:w="1419"/>
        <w:gridCol w:w="3397"/>
      </w:tblGrid>
      <w:tr w:rsidR="008240EF">
        <w:trPr>
          <w:trHeight w:val="265"/>
        </w:trPr>
        <w:tc>
          <w:tcPr>
            <w:tcW w:w="3008" w:type="dxa"/>
          </w:tcPr>
          <w:p w:rsidR="008240EF" w:rsidRDefault="00B268FF">
            <w:pPr>
              <w:pStyle w:val="TableParagraph"/>
              <w:spacing w:line="228" w:lineRule="exact"/>
              <w:ind w:left="1159" w:right="1154"/>
              <w:jc w:val="center"/>
              <w:rPr>
                <w:sz w:val="20"/>
              </w:rPr>
            </w:pPr>
            <w:r>
              <w:rPr>
                <w:sz w:val="20"/>
              </w:rPr>
              <w:t>incarico</w:t>
            </w:r>
          </w:p>
        </w:tc>
        <w:tc>
          <w:tcPr>
            <w:tcW w:w="1699" w:type="dxa"/>
          </w:tcPr>
          <w:p w:rsidR="008240EF" w:rsidRDefault="00B268FF">
            <w:pPr>
              <w:pStyle w:val="TableParagraph"/>
              <w:spacing w:line="228" w:lineRule="exact"/>
              <w:ind w:left="410"/>
              <w:rPr>
                <w:sz w:val="20"/>
              </w:rPr>
            </w:pPr>
            <w:r>
              <w:rPr>
                <w:sz w:val="20"/>
              </w:rPr>
              <w:t>decorrenza</w:t>
            </w:r>
          </w:p>
        </w:tc>
        <w:tc>
          <w:tcPr>
            <w:tcW w:w="1419" w:type="dxa"/>
          </w:tcPr>
          <w:p w:rsidR="008240EF" w:rsidRDefault="00B268FF">
            <w:pPr>
              <w:pStyle w:val="TableParagraph"/>
              <w:spacing w:line="228" w:lineRule="exact"/>
              <w:ind w:left="345"/>
              <w:rPr>
                <w:sz w:val="20"/>
              </w:rPr>
            </w:pPr>
            <w:r>
              <w:rPr>
                <w:sz w:val="20"/>
              </w:rPr>
              <w:t>scadenza</w:t>
            </w:r>
          </w:p>
        </w:tc>
        <w:tc>
          <w:tcPr>
            <w:tcW w:w="3397" w:type="dxa"/>
          </w:tcPr>
          <w:p w:rsidR="008240EF" w:rsidRDefault="00B268FF">
            <w:pPr>
              <w:pStyle w:val="TableParagraph"/>
              <w:spacing w:line="228" w:lineRule="exact"/>
              <w:ind w:left="892"/>
              <w:rPr>
                <w:sz w:val="20"/>
              </w:rPr>
            </w:pPr>
            <w:r>
              <w:rPr>
                <w:sz w:val="20"/>
              </w:rPr>
              <w:t>Soggetto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conferente</w:t>
            </w:r>
          </w:p>
        </w:tc>
      </w:tr>
      <w:tr w:rsidR="008240EF">
        <w:trPr>
          <w:trHeight w:val="263"/>
        </w:trPr>
        <w:tc>
          <w:tcPr>
            <w:tcW w:w="3008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3397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</w:tr>
      <w:tr w:rsidR="008240EF">
        <w:trPr>
          <w:trHeight w:val="266"/>
        </w:trPr>
        <w:tc>
          <w:tcPr>
            <w:tcW w:w="3008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3397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</w:tr>
      <w:tr w:rsidR="008240EF">
        <w:trPr>
          <w:trHeight w:val="263"/>
        </w:trPr>
        <w:tc>
          <w:tcPr>
            <w:tcW w:w="3008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3397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</w:tr>
      <w:tr w:rsidR="008240EF">
        <w:trPr>
          <w:trHeight w:val="263"/>
        </w:trPr>
        <w:tc>
          <w:tcPr>
            <w:tcW w:w="3008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3397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</w:tr>
      <w:tr w:rsidR="008240EF">
        <w:trPr>
          <w:trHeight w:val="266"/>
        </w:trPr>
        <w:tc>
          <w:tcPr>
            <w:tcW w:w="3008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3397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</w:tr>
      <w:tr w:rsidR="008240EF">
        <w:trPr>
          <w:trHeight w:val="263"/>
        </w:trPr>
        <w:tc>
          <w:tcPr>
            <w:tcW w:w="3008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3397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</w:tr>
    </w:tbl>
    <w:p w:rsidR="008240EF" w:rsidRDefault="008240EF">
      <w:pPr>
        <w:pStyle w:val="Corpotesto"/>
        <w:spacing w:before="6"/>
        <w:rPr>
          <w:sz w:val="22"/>
        </w:rPr>
      </w:pPr>
    </w:p>
    <w:p w:rsidR="008240EF" w:rsidRDefault="00B268FF">
      <w:pPr>
        <w:pStyle w:val="Corpotesto"/>
        <w:ind w:left="112"/>
      </w:pP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ricoprire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sottoelencate</w:t>
      </w:r>
      <w:r>
        <w:rPr>
          <w:spacing w:val="-2"/>
        </w:rPr>
        <w:t xml:space="preserve"> </w:t>
      </w:r>
      <w:r>
        <w:t>cariche:</w:t>
      </w:r>
    </w:p>
    <w:p w:rsidR="008240EF" w:rsidRDefault="008240EF">
      <w:pPr>
        <w:pStyle w:val="Corpotesto"/>
        <w:spacing w:before="6"/>
        <w:rPr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1275"/>
        <w:gridCol w:w="1278"/>
        <w:gridCol w:w="3822"/>
      </w:tblGrid>
      <w:tr w:rsidR="008240EF">
        <w:trPr>
          <w:trHeight w:val="263"/>
        </w:trPr>
        <w:tc>
          <w:tcPr>
            <w:tcW w:w="3150" w:type="dxa"/>
          </w:tcPr>
          <w:p w:rsidR="008240EF" w:rsidRDefault="00B268FF">
            <w:pPr>
              <w:pStyle w:val="TableParagraph"/>
              <w:spacing w:line="225" w:lineRule="exact"/>
              <w:ind w:left="1313" w:right="1308"/>
              <w:jc w:val="center"/>
              <w:rPr>
                <w:sz w:val="20"/>
              </w:rPr>
            </w:pPr>
            <w:r>
              <w:rPr>
                <w:sz w:val="20"/>
              </w:rPr>
              <w:t>carica</w:t>
            </w:r>
          </w:p>
        </w:tc>
        <w:tc>
          <w:tcPr>
            <w:tcW w:w="1275" w:type="dxa"/>
          </w:tcPr>
          <w:p w:rsidR="008240EF" w:rsidRDefault="00B268FF">
            <w:pPr>
              <w:pStyle w:val="TableParagraph"/>
              <w:spacing w:line="225" w:lineRule="exact"/>
              <w:ind w:left="196"/>
              <w:rPr>
                <w:sz w:val="20"/>
              </w:rPr>
            </w:pPr>
            <w:r>
              <w:rPr>
                <w:sz w:val="20"/>
              </w:rPr>
              <w:t>decorrenza</w:t>
            </w:r>
          </w:p>
        </w:tc>
        <w:tc>
          <w:tcPr>
            <w:tcW w:w="1278" w:type="dxa"/>
          </w:tcPr>
          <w:p w:rsidR="008240EF" w:rsidRDefault="00B268FF">
            <w:pPr>
              <w:pStyle w:val="TableParagraph"/>
              <w:spacing w:line="225" w:lineRule="exact"/>
              <w:ind w:left="272"/>
              <w:rPr>
                <w:sz w:val="20"/>
              </w:rPr>
            </w:pPr>
            <w:r>
              <w:rPr>
                <w:sz w:val="20"/>
              </w:rPr>
              <w:t>scadenza</w:t>
            </w:r>
          </w:p>
        </w:tc>
        <w:tc>
          <w:tcPr>
            <w:tcW w:w="3822" w:type="dxa"/>
          </w:tcPr>
          <w:p w:rsidR="008240EF" w:rsidRDefault="00B268FF">
            <w:pPr>
              <w:pStyle w:val="TableParagraph"/>
              <w:spacing w:line="225" w:lineRule="exact"/>
              <w:ind w:left="1102"/>
              <w:rPr>
                <w:sz w:val="20"/>
              </w:rPr>
            </w:pPr>
            <w:r>
              <w:rPr>
                <w:sz w:val="20"/>
              </w:rPr>
              <w:t>Soggetto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conferente</w:t>
            </w:r>
          </w:p>
        </w:tc>
      </w:tr>
      <w:tr w:rsidR="008240EF">
        <w:trPr>
          <w:trHeight w:val="266"/>
        </w:trPr>
        <w:tc>
          <w:tcPr>
            <w:tcW w:w="3150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</w:tr>
      <w:tr w:rsidR="008240EF">
        <w:trPr>
          <w:trHeight w:val="263"/>
        </w:trPr>
        <w:tc>
          <w:tcPr>
            <w:tcW w:w="3150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</w:tr>
      <w:tr w:rsidR="008240EF">
        <w:trPr>
          <w:trHeight w:val="263"/>
        </w:trPr>
        <w:tc>
          <w:tcPr>
            <w:tcW w:w="3150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</w:tr>
      <w:tr w:rsidR="008240EF">
        <w:trPr>
          <w:trHeight w:val="266"/>
        </w:trPr>
        <w:tc>
          <w:tcPr>
            <w:tcW w:w="3150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</w:tr>
      <w:tr w:rsidR="008240EF">
        <w:trPr>
          <w:trHeight w:val="263"/>
        </w:trPr>
        <w:tc>
          <w:tcPr>
            <w:tcW w:w="3150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:rsidR="008240EF" w:rsidRDefault="008240EF">
            <w:pPr>
              <w:pStyle w:val="TableParagraph"/>
              <w:rPr>
                <w:sz w:val="18"/>
              </w:rPr>
            </w:pPr>
          </w:p>
        </w:tc>
      </w:tr>
    </w:tbl>
    <w:p w:rsidR="008240EF" w:rsidRDefault="008240EF">
      <w:pPr>
        <w:pStyle w:val="Corpotesto"/>
      </w:pPr>
    </w:p>
    <w:p w:rsidR="008240EF" w:rsidRDefault="008240EF">
      <w:pPr>
        <w:pStyle w:val="Corpotesto"/>
        <w:spacing w:before="4"/>
        <w:rPr>
          <w:sz w:val="22"/>
        </w:rPr>
      </w:pPr>
    </w:p>
    <w:p w:rsidR="008240EF" w:rsidRDefault="00446356">
      <w:pPr>
        <w:pStyle w:val="Corpotesto"/>
        <w:tabs>
          <w:tab w:val="left" w:pos="1396"/>
        </w:tabs>
        <w:ind w:left="112"/>
      </w:pPr>
      <w:r>
        <w:t>Ugento</w:t>
      </w:r>
      <w:r w:rsidR="00B268FF">
        <w:t>,</w:t>
      </w:r>
      <w:r>
        <w:t xml:space="preserve"> lì________________</w:t>
      </w:r>
      <w:r w:rsidR="00B268FF">
        <w:rPr>
          <w:u w:val="single"/>
        </w:rPr>
        <w:t xml:space="preserve"> </w:t>
      </w:r>
      <w:r w:rsidR="00B268FF">
        <w:rPr>
          <w:u w:val="single"/>
        </w:rPr>
        <w:tab/>
      </w:r>
    </w:p>
    <w:p w:rsidR="008240EF" w:rsidRDefault="00446356">
      <w:pPr>
        <w:pStyle w:val="Corpotesto"/>
        <w:spacing w:before="1"/>
        <w:ind w:left="7992"/>
      </w:pPr>
      <w:r>
        <w:t>F</w:t>
      </w:r>
      <w:r w:rsidR="00B268FF">
        <w:t>irma</w:t>
      </w:r>
    </w:p>
    <w:p w:rsidR="00446356" w:rsidRDefault="00446356">
      <w:pPr>
        <w:pStyle w:val="Corpotesto"/>
        <w:spacing w:before="1"/>
        <w:ind w:left="7992"/>
      </w:pPr>
    </w:p>
    <w:p w:rsidR="00446356" w:rsidRDefault="00446356" w:rsidP="00446356">
      <w:pPr>
        <w:pStyle w:val="Corpotesto"/>
        <w:spacing w:before="1"/>
        <w:ind w:left="6804"/>
      </w:pPr>
      <w:r>
        <w:t>_______________________________</w:t>
      </w: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p w:rsidR="008240EF" w:rsidRDefault="008240EF">
      <w:pPr>
        <w:pStyle w:val="Corpotesto"/>
      </w:pPr>
    </w:p>
    <w:sectPr w:rsidR="008240EF" w:rsidSect="00446356">
      <w:type w:val="continuous"/>
      <w:pgSz w:w="11910" w:h="16840"/>
      <w:pgMar w:top="760" w:right="853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EF"/>
    <w:rsid w:val="00446356"/>
    <w:rsid w:val="008240EF"/>
    <w:rsid w:val="00B2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29DE"/>
  <w15:docId w15:val="{EEC0D52C-89E2-4ADC-ABE8-5261975B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60"/>
      <w:ind w:left="2414" w:right="241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RICORDA A TUTTI GLI INSEGNANTI CHE IN DATA 20/03/04 SCADE IL TERMINE PER LA</vt:lpstr>
    </vt:vector>
  </TitlesOfParts>
  <Company>HP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RICORDA A TUTTI GLI INSEGNANTI CHE IN DATA 20/03/04 SCADE IL TERMINE PER LA</dc:title>
  <dc:creator>Secondo Franco</dc:creator>
  <cp:lastModifiedBy>Utente</cp:lastModifiedBy>
  <cp:revision>2</cp:revision>
  <dcterms:created xsi:type="dcterms:W3CDTF">2024-10-04T16:54:00Z</dcterms:created>
  <dcterms:modified xsi:type="dcterms:W3CDTF">2024-10-04T16:54:00Z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2024-10-04T00:00:00Z</vt:filetime>
  </property>
</Properties>
</file>